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586"/>
        <w:gridCol w:w="3543"/>
        <w:gridCol w:w="817"/>
        <w:gridCol w:w="2835"/>
      </w:tblGrid>
      <w:tr w:rsidR="009E1ECE" w:rsidRPr="00FF3A25" w:rsidTr="002777C7">
        <w:trPr>
          <w:trHeight w:val="851"/>
        </w:trPr>
        <w:tc>
          <w:tcPr>
            <w:tcW w:w="6946" w:type="dxa"/>
            <w:gridSpan w:val="3"/>
            <w:hideMark/>
          </w:tcPr>
          <w:p w:rsidR="009E1ECE" w:rsidRPr="00FF3A25" w:rsidRDefault="009E1ECE" w:rsidP="002777C7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 xml:space="preserve">Hajdúszoboszlói Polgármesteri Hivatal </w:t>
            </w:r>
          </w:p>
          <w:p w:rsidR="009E1ECE" w:rsidRPr="00FF3A25" w:rsidRDefault="009E1ECE" w:rsidP="002777C7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>Gazdasági</w:t>
            </w:r>
            <w:r w:rsidRPr="00FF3A25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 xml:space="preserve"> és Városfejlesztési Főosztály</w:t>
            </w:r>
          </w:p>
          <w:p w:rsidR="009E1ECE" w:rsidRPr="00FF3A25" w:rsidRDefault="009E1ECE" w:rsidP="002777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FF3A25"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  <w:t>Vagyongazdálkodási Osztály</w:t>
            </w:r>
          </w:p>
          <w:p w:rsidR="009E1ECE" w:rsidRPr="00FF3A25" w:rsidRDefault="009E1ECE" w:rsidP="002777C7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 xml:space="preserve">4200 Hajdúszoboszló, Hősök tere l. </w:t>
            </w:r>
          </w:p>
          <w:p w:rsidR="009E1ECE" w:rsidRPr="00FF3A25" w:rsidRDefault="009E1ECE" w:rsidP="002777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A25"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:rsidR="009E1ECE" w:rsidRPr="00FF3A25" w:rsidRDefault="009E1ECE" w:rsidP="002777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:rsidR="009E1ECE" w:rsidRPr="00FF3A25" w:rsidRDefault="009E1ECE" w:rsidP="0027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E1ECE" w:rsidRPr="00FF3A25" w:rsidRDefault="009E1ECE" w:rsidP="002777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E1ECE" w:rsidRPr="00FF3A25" w:rsidRDefault="009E1ECE" w:rsidP="00277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3A25">
              <w:rPr>
                <w:rFonts w:ascii="Times New Roman" w:hAnsi="Times New Roman"/>
                <w:sz w:val="24"/>
                <w:szCs w:val="24"/>
              </w:rPr>
              <w:t xml:space="preserve">  …………………………</w:t>
            </w:r>
          </w:p>
          <w:p w:rsidR="009E1ECE" w:rsidRPr="00FF3A25" w:rsidRDefault="009E1ECE" w:rsidP="002777C7">
            <w:pPr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3A25">
              <w:rPr>
                <w:rFonts w:ascii="Times New Roman" w:hAnsi="Times New Roman"/>
                <w:sz w:val="24"/>
                <w:szCs w:val="24"/>
              </w:rPr>
              <w:t>sorszám</w:t>
            </w:r>
          </w:p>
          <w:p w:rsidR="009E1ECE" w:rsidRPr="00FF3A25" w:rsidRDefault="009E1ECE" w:rsidP="002777C7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E1ECE" w:rsidRPr="00FF3A25" w:rsidTr="002777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E1ECE" w:rsidRPr="00FF3A25" w:rsidRDefault="00AB2D11" w:rsidP="002777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Ügyiratszám: HSZ/400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/2026</w:t>
            </w:r>
            <w:r w:rsidR="00B55E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.</w:t>
            </w:r>
          </w:p>
          <w:p w:rsidR="009E1ECE" w:rsidRPr="00FF3A25" w:rsidRDefault="009E1ECE" w:rsidP="002777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9E1ECE" w:rsidRPr="00FF3A25" w:rsidRDefault="00AB2D11" w:rsidP="002777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2026. január 29</w:t>
            </w:r>
            <w:r w:rsidR="009E1ECE"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-i</w:t>
            </w:r>
          </w:p>
          <w:p w:rsidR="009E1ECE" w:rsidRPr="00FF3A25" w:rsidRDefault="009E1ECE" w:rsidP="002777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képviselő-testületi nyílt ülés</w:t>
            </w:r>
          </w:p>
          <w:p w:rsidR="009E1ECE" w:rsidRPr="00FF3A25" w:rsidRDefault="009E1ECE" w:rsidP="002777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ECE" w:rsidRPr="00FF3A25" w:rsidRDefault="009E1ECE" w:rsidP="002777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ECE" w:rsidRPr="00FF3A25" w:rsidRDefault="009E1ECE" w:rsidP="002777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Szabóné Szabó Mária vagyongazdálkodási ügyintéző</w:t>
            </w:r>
          </w:p>
        </w:tc>
      </w:tr>
      <w:tr w:rsidR="009E1ECE" w:rsidRPr="00FF3A25" w:rsidTr="002777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1ECE" w:rsidRPr="00FF3A25" w:rsidRDefault="009E1ECE" w:rsidP="002777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ECE" w:rsidRPr="00FF3A25" w:rsidRDefault="009E1ECE" w:rsidP="002777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ECE" w:rsidRPr="00FF3A25" w:rsidRDefault="009E1ECE" w:rsidP="00277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9E1ECE" w:rsidRPr="00FF3A25" w:rsidTr="002777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1ECE" w:rsidRPr="00FF3A25" w:rsidRDefault="009E1ECE" w:rsidP="002777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ECE" w:rsidRPr="00FF3A25" w:rsidRDefault="009E1ECE" w:rsidP="002777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ECE" w:rsidRPr="0044309E" w:rsidRDefault="009E1ECE" w:rsidP="00C34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Pénzügyi és Gazdasági Bizottság</w:t>
            </w:r>
            <w:r w:rsidR="0056393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="00C3465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Városfejlesztési és Műszaki Bizottság</w:t>
            </w:r>
          </w:p>
        </w:tc>
      </w:tr>
      <w:tr w:rsidR="009E1ECE" w:rsidRPr="00FF3A25" w:rsidTr="002777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1ECE" w:rsidRPr="00FF3A25" w:rsidRDefault="009E1ECE" w:rsidP="002777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ECE" w:rsidRPr="00FF3A25" w:rsidRDefault="009E1ECE" w:rsidP="002777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ECE" w:rsidRPr="004167D7" w:rsidRDefault="009E1ECE" w:rsidP="002777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167D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minősített többség </w:t>
            </w:r>
            <w:r w:rsidRPr="004167D7">
              <w:rPr>
                <w:rFonts w:ascii="Times New Roman" w:hAnsi="Times New Roman" w:cs="Times New Roman"/>
                <w:sz w:val="24"/>
                <w:szCs w:val="24"/>
              </w:rPr>
              <w:t>(SZMSZ 3. melléklet 2. alpontja alapján)</w:t>
            </w:r>
          </w:p>
        </w:tc>
      </w:tr>
      <w:tr w:rsidR="009E1ECE" w:rsidRPr="00FF3A25" w:rsidTr="002777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ECE" w:rsidRPr="00FF3A25" w:rsidRDefault="009E1ECE" w:rsidP="002777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ECE" w:rsidRPr="00FF3A25" w:rsidRDefault="009E1ECE" w:rsidP="002777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döntés(</w:t>
            </w:r>
            <w:proofErr w:type="spellStart"/>
            <w:proofErr w:type="gramEnd"/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ek</w:t>
            </w:r>
            <w:proofErr w:type="spellEnd"/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) típusa, darabszáma: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ECE" w:rsidRPr="00FF3A25" w:rsidRDefault="00C31020" w:rsidP="002777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</w:t>
            </w:r>
            <w:r w:rsidR="009E1ECE"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db határozat </w:t>
            </w:r>
          </w:p>
        </w:tc>
      </w:tr>
    </w:tbl>
    <w:p w:rsidR="00774A0A" w:rsidRDefault="00774A0A" w:rsidP="009E1ECE">
      <w:pPr>
        <w:spacing w:after="100" w:afterAutospacing="1" w:line="240" w:lineRule="auto"/>
        <w:contextualSpacing/>
      </w:pPr>
    </w:p>
    <w:p w:rsidR="009E1ECE" w:rsidRPr="00B55E86" w:rsidRDefault="009E1ECE" w:rsidP="009E1ECE">
      <w:pPr>
        <w:spacing w:after="100" w:afterAutospacing="1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55E86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86515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55E86">
        <w:rPr>
          <w:rFonts w:ascii="Times New Roman" w:eastAsia="Calibri" w:hAnsi="Times New Roman" w:cs="Times New Roman"/>
          <w:b/>
          <w:sz w:val="24"/>
          <w:szCs w:val="24"/>
        </w:rPr>
        <w:t>L</w:t>
      </w:r>
      <w:r w:rsidR="0086515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55E86">
        <w:rPr>
          <w:rFonts w:ascii="Times New Roman" w:eastAsia="Calibri" w:hAnsi="Times New Roman" w:cs="Times New Roman"/>
          <w:b/>
          <w:sz w:val="24"/>
          <w:szCs w:val="24"/>
        </w:rPr>
        <w:t>Ő</w:t>
      </w:r>
      <w:r w:rsidR="0086515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55E86">
        <w:rPr>
          <w:rFonts w:ascii="Times New Roman" w:eastAsia="Calibri" w:hAnsi="Times New Roman" w:cs="Times New Roman"/>
          <w:b/>
          <w:sz w:val="24"/>
          <w:szCs w:val="24"/>
        </w:rPr>
        <w:t>T</w:t>
      </w:r>
      <w:r w:rsidR="0086515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55E86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86515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55E86">
        <w:rPr>
          <w:rFonts w:ascii="Times New Roman" w:eastAsia="Calibri" w:hAnsi="Times New Roman" w:cs="Times New Roman"/>
          <w:b/>
          <w:sz w:val="24"/>
          <w:szCs w:val="24"/>
        </w:rPr>
        <w:t>R</w:t>
      </w:r>
      <w:r w:rsidR="0086515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55E86">
        <w:rPr>
          <w:rFonts w:ascii="Times New Roman" w:eastAsia="Calibri" w:hAnsi="Times New Roman" w:cs="Times New Roman"/>
          <w:b/>
          <w:sz w:val="24"/>
          <w:szCs w:val="24"/>
        </w:rPr>
        <w:t>J</w:t>
      </w:r>
      <w:r w:rsidR="0086515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55E86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86515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55E86">
        <w:rPr>
          <w:rFonts w:ascii="Times New Roman" w:eastAsia="Calibri" w:hAnsi="Times New Roman" w:cs="Times New Roman"/>
          <w:b/>
          <w:sz w:val="24"/>
          <w:szCs w:val="24"/>
        </w:rPr>
        <w:t>S</w:t>
      </w:r>
      <w:r w:rsidR="0086515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55E86">
        <w:rPr>
          <w:rFonts w:ascii="Times New Roman" w:eastAsia="Calibri" w:hAnsi="Times New Roman" w:cs="Times New Roman"/>
          <w:b/>
          <w:sz w:val="24"/>
          <w:szCs w:val="24"/>
        </w:rPr>
        <w:t>Z</w:t>
      </w:r>
      <w:r w:rsidR="0086515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55E86">
        <w:rPr>
          <w:rFonts w:ascii="Times New Roman" w:eastAsia="Calibri" w:hAnsi="Times New Roman" w:cs="Times New Roman"/>
          <w:b/>
          <w:sz w:val="24"/>
          <w:szCs w:val="24"/>
        </w:rPr>
        <w:t>T</w:t>
      </w:r>
      <w:r w:rsidR="0086515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55E86">
        <w:rPr>
          <w:rFonts w:ascii="Times New Roman" w:eastAsia="Calibri" w:hAnsi="Times New Roman" w:cs="Times New Roman"/>
          <w:b/>
          <w:sz w:val="24"/>
          <w:szCs w:val="24"/>
        </w:rPr>
        <w:t>É</w:t>
      </w:r>
      <w:r w:rsidR="0086515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55E86">
        <w:rPr>
          <w:rFonts w:ascii="Times New Roman" w:eastAsia="Calibri" w:hAnsi="Times New Roman" w:cs="Times New Roman"/>
          <w:b/>
          <w:sz w:val="24"/>
          <w:szCs w:val="24"/>
        </w:rPr>
        <w:t>S</w:t>
      </w:r>
    </w:p>
    <w:p w:rsidR="009E1ECE" w:rsidRPr="00B55E86" w:rsidRDefault="00B55E86" w:rsidP="009E1ECE">
      <w:pPr>
        <w:spacing w:after="100" w:afterAutospacing="1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b/>
          <w:sz w:val="24"/>
          <w:szCs w:val="24"/>
        </w:rPr>
        <w:t>a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9E1ECE" w:rsidRPr="00B55E86">
        <w:rPr>
          <w:rFonts w:ascii="Times New Roman" w:eastAsia="Calibri" w:hAnsi="Times New Roman" w:cs="Times New Roman"/>
          <w:b/>
          <w:sz w:val="24"/>
          <w:szCs w:val="24"/>
        </w:rPr>
        <w:t>Csónakázó-tó lecsapoló csatorna és a Belső-Kösely csatorna rendezéséről</w:t>
      </w:r>
    </w:p>
    <w:p w:rsidR="00774A0A" w:rsidRDefault="00774A0A" w:rsidP="009E1ECE">
      <w:pPr>
        <w:spacing w:after="100" w:afterAutospacing="1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1ECE" w:rsidRPr="0032535D" w:rsidRDefault="009E1ECE" w:rsidP="009E1ECE">
      <w:pPr>
        <w:spacing w:after="100" w:afterAutospacing="1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2535D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:rsidR="009E1ECE" w:rsidRPr="0032535D" w:rsidRDefault="009E1ECE" w:rsidP="009E1ECE">
      <w:pPr>
        <w:spacing w:after="100" w:afterAutospacing="1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Tisztelt Bizottság</w:t>
      </w:r>
      <w:r w:rsidR="0056393F">
        <w:rPr>
          <w:rFonts w:ascii="Times New Roman" w:hAnsi="Times New Roman" w:cs="Times New Roman"/>
          <w:b/>
          <w:sz w:val="24"/>
          <w:szCs w:val="24"/>
        </w:rPr>
        <w:t>ok</w:t>
      </w:r>
      <w:r w:rsidRPr="0032535D">
        <w:rPr>
          <w:rFonts w:ascii="Times New Roman" w:hAnsi="Times New Roman" w:cs="Times New Roman"/>
          <w:b/>
          <w:sz w:val="24"/>
          <w:szCs w:val="24"/>
        </w:rPr>
        <w:t>!</w:t>
      </w:r>
    </w:p>
    <w:p w:rsidR="00AE6BFC" w:rsidRDefault="00AE6BFC" w:rsidP="00B55E86">
      <w:pPr>
        <w:spacing w:after="0" w:line="240" w:lineRule="auto"/>
      </w:pPr>
    </w:p>
    <w:p w:rsidR="00AB2D11" w:rsidRDefault="00AB2D11" w:rsidP="00B55E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Tisztelt Képviselő-testület 2025. októberi ülésén már tárgyalta a Belső </w:t>
      </w:r>
      <w:r w:rsidR="002600AF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>Kösely</w:t>
      </w:r>
      <w:r w:rsidR="002600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00AF">
        <w:rPr>
          <w:rFonts w:ascii="Times New Roman" w:hAnsi="Times New Roman" w:cs="Times New Roman"/>
          <w:sz w:val="24"/>
          <w:szCs w:val="24"/>
        </w:rPr>
        <w:t>csatora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vízjogi üzemeltetés</w:t>
      </w:r>
      <w:r w:rsidR="002600AF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engedélyezési eljárás</w:t>
      </w:r>
      <w:r w:rsidR="002600AF">
        <w:rPr>
          <w:rFonts w:ascii="Times New Roman" w:hAnsi="Times New Roman" w:cs="Times New Roman"/>
          <w:sz w:val="24"/>
          <w:szCs w:val="24"/>
        </w:rPr>
        <w:t>ának</w:t>
      </w:r>
      <w:r>
        <w:rPr>
          <w:rFonts w:ascii="Times New Roman" w:hAnsi="Times New Roman" w:cs="Times New Roman"/>
          <w:sz w:val="24"/>
          <w:szCs w:val="24"/>
        </w:rPr>
        <w:t xml:space="preserve"> ügyét. </w:t>
      </w:r>
    </w:p>
    <w:p w:rsidR="00DD4EEF" w:rsidRDefault="00DD4EEF" w:rsidP="00B55E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D4EEF" w:rsidRDefault="001A3098" w:rsidP="00B55E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hu-HU"/>
        </w:rPr>
        <w:drawing>
          <wp:inline distT="0" distB="0" distL="0" distR="0">
            <wp:extent cx="6120130" cy="3100070"/>
            <wp:effectExtent l="114300" t="114300" r="109220" b="138430"/>
            <wp:docPr id="3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alaptérkép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10007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:rsidR="00AB2D11" w:rsidRDefault="00AB2D11" w:rsidP="00B55E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2D11" w:rsidRDefault="00AB2D11" w:rsidP="00B55E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Képviselő-testület a 354/2025.</w:t>
      </w:r>
      <w:r w:rsidR="0056393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(X.</w:t>
      </w:r>
      <w:r w:rsidR="0056393F">
        <w:rPr>
          <w:rFonts w:ascii="Times New Roman" w:hAnsi="Times New Roman" w:cs="Times New Roman"/>
          <w:sz w:val="24"/>
          <w:szCs w:val="24"/>
        </w:rPr>
        <w:t xml:space="preserve"> 15.)</w:t>
      </w:r>
      <w:r>
        <w:rPr>
          <w:rFonts w:ascii="Times New Roman" w:hAnsi="Times New Roman" w:cs="Times New Roman"/>
          <w:sz w:val="24"/>
          <w:szCs w:val="24"/>
        </w:rPr>
        <w:t xml:space="preserve"> határozatában támogatta a Hajdúszoboszló, 2068/4</w:t>
      </w:r>
      <w:r w:rsidR="008E456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hrsz</w:t>
      </w:r>
      <w:r w:rsidR="008E456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-ú ingatlan </w:t>
      </w:r>
      <w:r w:rsidR="002600AF">
        <w:rPr>
          <w:rFonts w:ascii="Times New Roman" w:hAnsi="Times New Roman" w:cs="Times New Roman"/>
          <w:sz w:val="24"/>
          <w:szCs w:val="24"/>
        </w:rPr>
        <w:t>megvásárlását</w:t>
      </w:r>
      <w:r>
        <w:rPr>
          <w:rFonts w:ascii="Times New Roman" w:hAnsi="Times New Roman" w:cs="Times New Roman"/>
          <w:sz w:val="24"/>
          <w:szCs w:val="24"/>
        </w:rPr>
        <w:t xml:space="preserve"> az alábbiak szerint: </w:t>
      </w:r>
    </w:p>
    <w:p w:rsidR="00AB2D11" w:rsidRDefault="00AB2D11" w:rsidP="00B55E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2D11" w:rsidRPr="00AB2D11" w:rsidRDefault="00AB2D11" w:rsidP="00AB2D1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„</w:t>
      </w:r>
      <w:r w:rsidRPr="00AB2D11">
        <w:rPr>
          <w:rFonts w:ascii="Times New Roman" w:hAnsi="Times New Roman" w:cs="Times New Roman"/>
          <w:i/>
          <w:sz w:val="24"/>
          <w:szCs w:val="24"/>
        </w:rPr>
        <w:t xml:space="preserve">Hajdúszoboszló Város Önkormányzatának Képviselő-testülete úgy határoz, hogy hozzájárulását adja a Hajdúszoboszló, 2068/4 hrsz-ú, kivett </w:t>
      </w:r>
      <w:proofErr w:type="gramStart"/>
      <w:r w:rsidRPr="00AB2D11">
        <w:rPr>
          <w:rFonts w:ascii="Times New Roman" w:hAnsi="Times New Roman" w:cs="Times New Roman"/>
          <w:i/>
          <w:sz w:val="24"/>
          <w:szCs w:val="24"/>
        </w:rPr>
        <w:t>árok művelési</w:t>
      </w:r>
      <w:proofErr w:type="gramEnd"/>
      <w:r w:rsidRPr="00AB2D11">
        <w:rPr>
          <w:rFonts w:ascii="Times New Roman" w:hAnsi="Times New Roman" w:cs="Times New Roman"/>
          <w:i/>
          <w:sz w:val="24"/>
          <w:szCs w:val="24"/>
        </w:rPr>
        <w:t xml:space="preserve"> ágú, 189 m</w:t>
      </w:r>
      <w:r w:rsidRPr="002600AF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AB2D11">
        <w:rPr>
          <w:rFonts w:ascii="Times New Roman" w:hAnsi="Times New Roman" w:cs="Times New Roman"/>
          <w:i/>
          <w:sz w:val="24"/>
          <w:szCs w:val="24"/>
        </w:rPr>
        <w:t xml:space="preserve"> nagyságú ingatlan </w:t>
      </w:r>
      <w:r w:rsidRPr="00AB2D11">
        <w:rPr>
          <w:rFonts w:ascii="Times New Roman" w:hAnsi="Times New Roman" w:cs="Times New Roman"/>
          <w:i/>
          <w:sz w:val="24"/>
          <w:szCs w:val="24"/>
        </w:rPr>
        <w:lastRenderedPageBreak/>
        <w:t>1.420.000,-Ft értéken történő kisajátításához. A vételár a Méltányossági kisajátítási alap terhére kerül megfizetésre.</w:t>
      </w:r>
    </w:p>
    <w:p w:rsidR="00AB2D11" w:rsidRPr="00AB2D11" w:rsidRDefault="00AB2D11" w:rsidP="00AB2D1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2D11">
        <w:rPr>
          <w:rFonts w:ascii="Times New Roman" w:hAnsi="Times New Roman" w:cs="Times New Roman"/>
          <w:i/>
          <w:sz w:val="24"/>
          <w:szCs w:val="24"/>
        </w:rPr>
        <w:t>Hajdúszoboszló Város Önkormányzatának Képviselő-testülete utasítja a Hajdúszoboszlói Polgármesteri Hivatal, Gazdasági és Városfejlesztési Főosztály, Vagyongazdálkodási Osztályát a kisajátítási eljárás megindítására.</w:t>
      </w:r>
    </w:p>
    <w:p w:rsidR="00AB2D11" w:rsidRPr="00AB2D11" w:rsidRDefault="00AB2D11" w:rsidP="00AB2D1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2D11">
        <w:rPr>
          <w:rFonts w:ascii="Times New Roman" w:hAnsi="Times New Roman" w:cs="Times New Roman"/>
          <w:i/>
          <w:sz w:val="24"/>
          <w:szCs w:val="24"/>
        </w:rPr>
        <w:t>Hajdúszoboszló Város Önkormányzatának Képviselő-testülete felhatalmazza a Polgármestert a kisajátításhoz szükséges okiratok aláírására.</w:t>
      </w:r>
      <w:r>
        <w:rPr>
          <w:rFonts w:ascii="Times New Roman" w:hAnsi="Times New Roman" w:cs="Times New Roman"/>
          <w:i/>
          <w:sz w:val="24"/>
          <w:szCs w:val="24"/>
        </w:rPr>
        <w:t>”</w:t>
      </w:r>
    </w:p>
    <w:p w:rsidR="00AB2D11" w:rsidRDefault="00AB2D11" w:rsidP="00B55E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2D11" w:rsidRDefault="00AB2D11" w:rsidP="00B55E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Vagyon</w:t>
      </w:r>
      <w:r w:rsidR="0056393F">
        <w:rPr>
          <w:rFonts w:ascii="Times New Roman" w:hAnsi="Times New Roman" w:cs="Times New Roman"/>
          <w:sz w:val="24"/>
          <w:szCs w:val="24"/>
        </w:rPr>
        <w:t>gazdálkodás</w:t>
      </w:r>
      <w:r>
        <w:rPr>
          <w:rFonts w:ascii="Times New Roman" w:hAnsi="Times New Roman" w:cs="Times New Roman"/>
          <w:sz w:val="24"/>
          <w:szCs w:val="24"/>
        </w:rPr>
        <w:t>i Osztály megkereste a 2068/4</w:t>
      </w:r>
      <w:r w:rsidR="002600A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hrsz</w:t>
      </w:r>
      <w:r w:rsidR="002600AF">
        <w:rPr>
          <w:rFonts w:ascii="Times New Roman" w:hAnsi="Times New Roman" w:cs="Times New Roman"/>
          <w:sz w:val="24"/>
          <w:szCs w:val="24"/>
        </w:rPr>
        <w:t xml:space="preserve">.-ú ingatlan tulajdonosát az ingatlanvásárlás </w:t>
      </w:r>
      <w:r>
        <w:rPr>
          <w:rFonts w:ascii="Times New Roman" w:hAnsi="Times New Roman" w:cs="Times New Roman"/>
          <w:sz w:val="24"/>
          <w:szCs w:val="24"/>
        </w:rPr>
        <w:t xml:space="preserve">ügyében. </w:t>
      </w:r>
    </w:p>
    <w:p w:rsidR="00AB2D11" w:rsidRPr="008E456B" w:rsidRDefault="00AB2D11" w:rsidP="00B55E8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tulajdonos </w:t>
      </w:r>
      <w:r w:rsidR="001F2BD1">
        <w:rPr>
          <w:rFonts w:ascii="Times New Roman" w:hAnsi="Times New Roman" w:cs="Times New Roman"/>
          <w:sz w:val="24"/>
          <w:szCs w:val="24"/>
        </w:rPr>
        <w:t>nem zárkózott el a földterület tulajd</w:t>
      </w:r>
      <w:r w:rsidR="008E456B">
        <w:rPr>
          <w:rFonts w:ascii="Times New Roman" w:hAnsi="Times New Roman" w:cs="Times New Roman"/>
          <w:sz w:val="24"/>
          <w:szCs w:val="24"/>
        </w:rPr>
        <w:t xml:space="preserve">onjog rendezésétől, azonban az </w:t>
      </w:r>
      <w:r w:rsidR="008E456B" w:rsidRPr="008E456B">
        <w:rPr>
          <w:rFonts w:ascii="Times New Roman" w:hAnsi="Times New Roman" w:cs="Times New Roman"/>
          <w:b/>
          <w:sz w:val="24"/>
          <w:szCs w:val="24"/>
        </w:rPr>
        <w:t>Ö</w:t>
      </w:r>
      <w:r w:rsidR="001F2BD1" w:rsidRPr="008E456B">
        <w:rPr>
          <w:rFonts w:ascii="Times New Roman" w:hAnsi="Times New Roman" w:cs="Times New Roman"/>
          <w:b/>
          <w:sz w:val="24"/>
          <w:szCs w:val="24"/>
        </w:rPr>
        <w:t>nkormányzat által megjelölt vételárat nem fogadta el.</w:t>
      </w:r>
    </w:p>
    <w:p w:rsidR="008E456B" w:rsidRDefault="002600AF" w:rsidP="00B55E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tulajdonos i</w:t>
      </w:r>
      <w:r w:rsidR="001F2BD1">
        <w:rPr>
          <w:rFonts w:ascii="Times New Roman" w:hAnsi="Times New Roman" w:cs="Times New Roman"/>
          <w:sz w:val="24"/>
          <w:szCs w:val="24"/>
        </w:rPr>
        <w:t>ngatlan-forgalmi s</w:t>
      </w:r>
      <w:r w:rsidR="00F37327">
        <w:rPr>
          <w:rFonts w:ascii="Times New Roman" w:hAnsi="Times New Roman" w:cs="Times New Roman"/>
          <w:sz w:val="24"/>
          <w:szCs w:val="24"/>
        </w:rPr>
        <w:t>zakértőt kért fel a 189 m</w:t>
      </w:r>
      <w:r w:rsidR="00F37327" w:rsidRPr="00F3732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F37327">
        <w:rPr>
          <w:rFonts w:ascii="Times New Roman" w:hAnsi="Times New Roman" w:cs="Times New Roman"/>
          <w:sz w:val="24"/>
          <w:szCs w:val="24"/>
        </w:rPr>
        <w:t xml:space="preserve"> nagyságú terület for</w:t>
      </w:r>
      <w:r>
        <w:rPr>
          <w:rFonts w:ascii="Times New Roman" w:hAnsi="Times New Roman" w:cs="Times New Roman"/>
          <w:sz w:val="24"/>
          <w:szCs w:val="24"/>
        </w:rPr>
        <w:t>galmi értékének megállapítására, és a</w:t>
      </w:r>
      <w:r w:rsidR="00F37327">
        <w:rPr>
          <w:rFonts w:ascii="Times New Roman" w:hAnsi="Times New Roman" w:cs="Times New Roman"/>
          <w:sz w:val="24"/>
          <w:szCs w:val="24"/>
        </w:rPr>
        <w:t xml:space="preserve"> szakértő</w:t>
      </w:r>
      <w:r w:rsidR="00EE74D9">
        <w:rPr>
          <w:rFonts w:ascii="Times New Roman" w:hAnsi="Times New Roman" w:cs="Times New Roman"/>
          <w:sz w:val="24"/>
          <w:szCs w:val="24"/>
        </w:rPr>
        <w:t xml:space="preserve"> </w:t>
      </w:r>
      <w:r w:rsidRPr="008E456B">
        <w:rPr>
          <w:rFonts w:ascii="Times New Roman" w:hAnsi="Times New Roman" w:cs="Times New Roman"/>
          <w:b/>
          <w:sz w:val="24"/>
          <w:szCs w:val="24"/>
        </w:rPr>
        <w:t>1.819.000,-Ft összegben határozta meg az ingatlan értékét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E456B" w:rsidRDefault="008E456B" w:rsidP="00B55E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7327" w:rsidRPr="008E456B" w:rsidRDefault="002600AF" w:rsidP="00B55E8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E456B">
        <w:rPr>
          <w:rFonts w:ascii="Times New Roman" w:hAnsi="Times New Roman" w:cs="Times New Roman"/>
          <w:b/>
          <w:sz w:val="24"/>
          <w:szCs w:val="24"/>
        </w:rPr>
        <w:t>Mindezek</w:t>
      </w:r>
      <w:proofErr w:type="spellEnd"/>
      <w:r w:rsidRPr="008E456B">
        <w:rPr>
          <w:rFonts w:ascii="Times New Roman" w:hAnsi="Times New Roman" w:cs="Times New Roman"/>
          <w:b/>
          <w:sz w:val="24"/>
          <w:szCs w:val="24"/>
        </w:rPr>
        <w:t xml:space="preserve"> alapján a</w:t>
      </w:r>
      <w:r w:rsidR="00F37327" w:rsidRPr="008E456B">
        <w:rPr>
          <w:rFonts w:ascii="Times New Roman" w:hAnsi="Times New Roman" w:cs="Times New Roman"/>
          <w:b/>
          <w:sz w:val="24"/>
          <w:szCs w:val="24"/>
        </w:rPr>
        <w:t>z ingatlan tulajdonosa 2026. január 16. napon kelt levelében</w:t>
      </w:r>
      <w:r w:rsidR="0056393F" w:rsidRPr="008E456B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56393F" w:rsidRPr="008E456B">
        <w:rPr>
          <w:rFonts w:ascii="Times New Roman" w:hAnsi="Times New Roman" w:cs="Times New Roman"/>
          <w:b/>
          <w:i/>
          <w:sz w:val="24"/>
          <w:szCs w:val="24"/>
        </w:rPr>
        <w:t xml:space="preserve">előterjesztés 1. </w:t>
      </w:r>
      <w:r w:rsidR="00DD4EEF" w:rsidRPr="008E456B">
        <w:rPr>
          <w:rFonts w:ascii="Times New Roman" w:hAnsi="Times New Roman" w:cs="Times New Roman"/>
          <w:b/>
          <w:i/>
          <w:sz w:val="24"/>
          <w:szCs w:val="24"/>
        </w:rPr>
        <w:t>melléklete</w:t>
      </w:r>
      <w:r w:rsidR="00DD4EEF" w:rsidRPr="008E456B">
        <w:rPr>
          <w:rFonts w:ascii="Times New Roman" w:hAnsi="Times New Roman" w:cs="Times New Roman"/>
          <w:b/>
          <w:sz w:val="24"/>
          <w:szCs w:val="24"/>
        </w:rPr>
        <w:t>)</w:t>
      </w:r>
      <w:r w:rsidR="00F37327" w:rsidRPr="008E456B">
        <w:rPr>
          <w:rFonts w:ascii="Times New Roman" w:hAnsi="Times New Roman" w:cs="Times New Roman"/>
          <w:b/>
          <w:sz w:val="24"/>
          <w:szCs w:val="24"/>
        </w:rPr>
        <w:t xml:space="preserve"> nyilatkozta, hogy ezen </w:t>
      </w:r>
      <w:r w:rsidR="008E456B">
        <w:rPr>
          <w:rFonts w:ascii="Times New Roman" w:hAnsi="Times New Roman" w:cs="Times New Roman"/>
          <w:b/>
          <w:sz w:val="24"/>
          <w:szCs w:val="24"/>
        </w:rPr>
        <w:t>az értéken kívánja az árkot az Ö</w:t>
      </w:r>
      <w:r w:rsidR="00F37327" w:rsidRPr="008E456B">
        <w:rPr>
          <w:rFonts w:ascii="Times New Roman" w:hAnsi="Times New Roman" w:cs="Times New Roman"/>
          <w:b/>
          <w:sz w:val="24"/>
          <w:szCs w:val="24"/>
        </w:rPr>
        <w:t>nkormányzat részére értékesíteni.</w:t>
      </w:r>
    </w:p>
    <w:p w:rsidR="00F37327" w:rsidRDefault="00F37327" w:rsidP="00B55E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7327" w:rsidRDefault="001D2CF1" w:rsidP="00B55E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Vagyon</w:t>
      </w:r>
      <w:r w:rsidR="0056393F">
        <w:rPr>
          <w:rFonts w:ascii="Times New Roman" w:hAnsi="Times New Roman" w:cs="Times New Roman"/>
          <w:sz w:val="24"/>
          <w:szCs w:val="24"/>
        </w:rPr>
        <w:t>gazdálkodás</w:t>
      </w:r>
      <w:r>
        <w:rPr>
          <w:rFonts w:ascii="Times New Roman" w:hAnsi="Times New Roman" w:cs="Times New Roman"/>
          <w:sz w:val="24"/>
          <w:szCs w:val="24"/>
        </w:rPr>
        <w:t xml:space="preserve">i Osztály javasolja, hogy az eladó által megjelölt vételáron </w:t>
      </w:r>
      <w:r w:rsidR="00240A53">
        <w:rPr>
          <w:rFonts w:ascii="Times New Roman" w:hAnsi="Times New Roman" w:cs="Times New Roman"/>
          <w:sz w:val="24"/>
          <w:szCs w:val="24"/>
        </w:rPr>
        <w:t>vásárolja meg</w:t>
      </w:r>
      <w:r w:rsidR="008E456B">
        <w:rPr>
          <w:rFonts w:ascii="Times New Roman" w:hAnsi="Times New Roman" w:cs="Times New Roman"/>
          <w:sz w:val="24"/>
          <w:szCs w:val="24"/>
        </w:rPr>
        <w:t xml:space="preserve"> az Ö</w:t>
      </w:r>
      <w:r>
        <w:rPr>
          <w:rFonts w:ascii="Times New Roman" w:hAnsi="Times New Roman" w:cs="Times New Roman"/>
          <w:sz w:val="24"/>
          <w:szCs w:val="24"/>
        </w:rPr>
        <w:t>nkormányzat az ingatlant, tekintettel arra, hogy</w:t>
      </w:r>
      <w:r w:rsidR="008E456B">
        <w:rPr>
          <w:rFonts w:ascii="Times New Roman" w:hAnsi="Times New Roman" w:cs="Times New Roman"/>
          <w:sz w:val="24"/>
          <w:szCs w:val="24"/>
        </w:rPr>
        <w:t xml:space="preserve"> ezzel előre tud lépni a vízjogi engedély megszerzésének</w:t>
      </w:r>
      <w:r w:rsidR="00EE74D9">
        <w:rPr>
          <w:rFonts w:ascii="Times New Roman" w:hAnsi="Times New Roman" w:cs="Times New Roman"/>
          <w:sz w:val="24"/>
          <w:szCs w:val="24"/>
        </w:rPr>
        <w:t xml:space="preserve"> ügyében.</w:t>
      </w:r>
    </w:p>
    <w:p w:rsidR="003354C5" w:rsidRDefault="003354C5" w:rsidP="00B55E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3465C" w:rsidRPr="00BF4073" w:rsidRDefault="00C3465C" w:rsidP="00B55E8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4073">
        <w:rPr>
          <w:rFonts w:ascii="Times New Roman" w:hAnsi="Times New Roman" w:cs="Times New Roman"/>
          <w:b/>
          <w:sz w:val="24"/>
          <w:szCs w:val="24"/>
        </w:rPr>
        <w:t xml:space="preserve">Kérjük </w:t>
      </w:r>
      <w:r w:rsidR="00B55E86">
        <w:rPr>
          <w:rFonts w:ascii="Times New Roman" w:hAnsi="Times New Roman" w:cs="Times New Roman"/>
          <w:b/>
          <w:sz w:val="24"/>
          <w:szCs w:val="24"/>
        </w:rPr>
        <w:t xml:space="preserve">a Tisztelt Képviselő-testületet és </w:t>
      </w:r>
      <w:r w:rsidRPr="00BF4073">
        <w:rPr>
          <w:rFonts w:ascii="Times New Roman" w:hAnsi="Times New Roman" w:cs="Times New Roman"/>
          <w:b/>
          <w:sz w:val="24"/>
          <w:szCs w:val="24"/>
        </w:rPr>
        <w:t xml:space="preserve">Bizottságokat, hogy előterjesztésünket megtárgyalni és a döntésüket meghozni szíveskedjenek! </w:t>
      </w:r>
    </w:p>
    <w:p w:rsidR="00C3465C" w:rsidRPr="00B450F8" w:rsidRDefault="00C3465C" w:rsidP="00B55E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3465C" w:rsidRPr="00B450F8" w:rsidRDefault="00C3465C" w:rsidP="00B55E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450F8">
        <w:rPr>
          <w:rFonts w:ascii="Times New Roman" w:hAnsi="Times New Roman" w:cs="Times New Roman"/>
          <w:sz w:val="24"/>
          <w:szCs w:val="24"/>
          <w:u w:val="single"/>
        </w:rPr>
        <w:t>Határozati javaslat:</w:t>
      </w:r>
    </w:p>
    <w:p w:rsidR="00C3465C" w:rsidRDefault="00C3465C" w:rsidP="00B55E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465C" w:rsidRPr="00BF4073" w:rsidRDefault="00C3465C" w:rsidP="00B55E8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F4073">
        <w:rPr>
          <w:rFonts w:ascii="Times New Roman" w:hAnsi="Times New Roman" w:cs="Times New Roman"/>
          <w:b/>
          <w:i/>
          <w:sz w:val="24"/>
          <w:szCs w:val="24"/>
        </w:rPr>
        <w:t xml:space="preserve">„Hajdúszoboszló Város Önkormányzata Képviselő – </w:t>
      </w:r>
      <w:proofErr w:type="gramStart"/>
      <w:r w:rsidRPr="00BF4073">
        <w:rPr>
          <w:rFonts w:ascii="Times New Roman" w:hAnsi="Times New Roman" w:cs="Times New Roman"/>
          <w:b/>
          <w:i/>
          <w:sz w:val="24"/>
          <w:szCs w:val="24"/>
        </w:rPr>
        <w:t>testületének .</w:t>
      </w:r>
      <w:proofErr w:type="gramEnd"/>
      <w:r w:rsidRPr="00BF4073">
        <w:rPr>
          <w:rFonts w:ascii="Times New Roman" w:hAnsi="Times New Roman" w:cs="Times New Roman"/>
          <w:b/>
          <w:i/>
          <w:sz w:val="24"/>
          <w:szCs w:val="24"/>
        </w:rPr>
        <w:t>../202</w:t>
      </w:r>
      <w:r w:rsidR="00DD4EEF">
        <w:rPr>
          <w:rFonts w:ascii="Times New Roman" w:hAnsi="Times New Roman" w:cs="Times New Roman"/>
          <w:b/>
          <w:i/>
          <w:sz w:val="24"/>
          <w:szCs w:val="24"/>
        </w:rPr>
        <w:t>6. (I</w:t>
      </w:r>
      <w:r w:rsidRPr="00BF4073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B55E8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DD4EEF">
        <w:rPr>
          <w:rFonts w:ascii="Times New Roman" w:hAnsi="Times New Roman" w:cs="Times New Roman"/>
          <w:b/>
          <w:i/>
          <w:sz w:val="24"/>
          <w:szCs w:val="24"/>
        </w:rPr>
        <w:t>29</w:t>
      </w:r>
      <w:r w:rsidRPr="00BF4073">
        <w:rPr>
          <w:rFonts w:ascii="Times New Roman" w:hAnsi="Times New Roman" w:cs="Times New Roman"/>
          <w:b/>
          <w:i/>
          <w:sz w:val="24"/>
          <w:szCs w:val="24"/>
        </w:rPr>
        <w:t>.) határozata</w:t>
      </w:r>
    </w:p>
    <w:p w:rsidR="00C3465C" w:rsidRPr="00BF4073" w:rsidRDefault="00C3465C" w:rsidP="00B55E8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245108" w:rsidRDefault="00C3465C" w:rsidP="00B55E8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F4073">
        <w:rPr>
          <w:rFonts w:ascii="Times New Roman" w:hAnsi="Times New Roman" w:cs="Times New Roman"/>
          <w:b/>
          <w:i/>
          <w:sz w:val="24"/>
          <w:szCs w:val="24"/>
        </w:rPr>
        <w:t>Hajdúszoboszló Város Önkormányzatának Képviselő-testülete úgy határoz, hogy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DD4EEF">
        <w:rPr>
          <w:rFonts w:ascii="Times New Roman" w:hAnsi="Times New Roman" w:cs="Times New Roman"/>
          <w:b/>
          <w:i/>
          <w:sz w:val="24"/>
          <w:szCs w:val="24"/>
        </w:rPr>
        <w:t>a Hajdúszoboszló, 2068/4</w:t>
      </w:r>
      <w:r w:rsidR="007A3B7B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DD4EEF">
        <w:rPr>
          <w:rFonts w:ascii="Times New Roman" w:hAnsi="Times New Roman" w:cs="Times New Roman"/>
          <w:b/>
          <w:i/>
          <w:sz w:val="24"/>
          <w:szCs w:val="24"/>
        </w:rPr>
        <w:t xml:space="preserve"> hrsz</w:t>
      </w:r>
      <w:r w:rsidR="007A3B7B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DD4EEF">
        <w:rPr>
          <w:rFonts w:ascii="Times New Roman" w:hAnsi="Times New Roman" w:cs="Times New Roman"/>
          <w:b/>
          <w:i/>
          <w:sz w:val="24"/>
          <w:szCs w:val="24"/>
        </w:rPr>
        <w:t xml:space="preserve">-ú ingatlan </w:t>
      </w:r>
      <w:r w:rsidR="002600AF">
        <w:rPr>
          <w:rFonts w:ascii="Times New Roman" w:hAnsi="Times New Roman" w:cs="Times New Roman"/>
          <w:b/>
          <w:i/>
          <w:sz w:val="24"/>
          <w:szCs w:val="24"/>
        </w:rPr>
        <w:t>megszerzése</w:t>
      </w:r>
      <w:r w:rsidR="00DD4EEF">
        <w:rPr>
          <w:rFonts w:ascii="Times New Roman" w:hAnsi="Times New Roman" w:cs="Times New Roman"/>
          <w:b/>
          <w:i/>
          <w:sz w:val="24"/>
          <w:szCs w:val="24"/>
        </w:rPr>
        <w:t xml:space="preserve"> ügyében elfogadja az ingatlan tulajdonosa által megjelölt eladási árat és </w:t>
      </w:r>
      <w:r>
        <w:rPr>
          <w:rFonts w:ascii="Times New Roman" w:hAnsi="Times New Roman" w:cs="Times New Roman"/>
          <w:b/>
          <w:i/>
          <w:sz w:val="24"/>
          <w:szCs w:val="24"/>
        </w:rPr>
        <w:t>hozzájárulását adja a Hajdúszoboszló, 2068/4</w:t>
      </w:r>
      <w:r w:rsidR="00B55E86">
        <w:rPr>
          <w:rFonts w:ascii="Times New Roman" w:hAnsi="Times New Roman" w:cs="Times New Roman"/>
          <w:b/>
          <w:i/>
          <w:sz w:val="24"/>
          <w:szCs w:val="24"/>
        </w:rPr>
        <w:t>.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hrsz</w:t>
      </w:r>
      <w:r w:rsidR="00B55E86">
        <w:rPr>
          <w:rFonts w:ascii="Times New Roman" w:hAnsi="Times New Roman" w:cs="Times New Roman"/>
          <w:b/>
          <w:i/>
          <w:sz w:val="24"/>
          <w:szCs w:val="24"/>
        </w:rPr>
        <w:t>.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-ú, kivett 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árok művelési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 xml:space="preserve"> ágú, 189 m</w:t>
      </w:r>
      <w:r w:rsidRPr="00B55E86">
        <w:rPr>
          <w:rFonts w:ascii="Times New Roman" w:hAnsi="Times New Roman" w:cs="Times New Roman"/>
          <w:b/>
          <w:i/>
          <w:sz w:val="24"/>
          <w:szCs w:val="24"/>
          <w:vertAlign w:val="superscript"/>
        </w:rPr>
        <w:t>2</w:t>
      </w:r>
      <w:r w:rsidR="00DD4EEF">
        <w:rPr>
          <w:rFonts w:ascii="Times New Roman" w:hAnsi="Times New Roman" w:cs="Times New Roman"/>
          <w:b/>
          <w:i/>
          <w:sz w:val="24"/>
          <w:szCs w:val="24"/>
        </w:rPr>
        <w:t xml:space="preserve"> nagyságú ingatlan 1.819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.000,-Ft értéken történő </w:t>
      </w:r>
      <w:r w:rsidR="00240A53">
        <w:rPr>
          <w:rFonts w:ascii="Times New Roman" w:hAnsi="Times New Roman" w:cs="Times New Roman"/>
          <w:b/>
          <w:i/>
          <w:sz w:val="24"/>
          <w:szCs w:val="24"/>
        </w:rPr>
        <w:t>megvásárlásá</w:t>
      </w:r>
      <w:r w:rsidR="002600AF">
        <w:rPr>
          <w:rFonts w:ascii="Times New Roman" w:hAnsi="Times New Roman" w:cs="Times New Roman"/>
          <w:b/>
          <w:i/>
          <w:sz w:val="24"/>
          <w:szCs w:val="24"/>
        </w:rPr>
        <w:t>h</w:t>
      </w:r>
      <w:r w:rsidR="00240A53">
        <w:rPr>
          <w:rFonts w:ascii="Times New Roman" w:hAnsi="Times New Roman" w:cs="Times New Roman"/>
          <w:b/>
          <w:i/>
          <w:sz w:val="24"/>
          <w:szCs w:val="24"/>
        </w:rPr>
        <w:t>oz</w:t>
      </w:r>
      <w:r>
        <w:rPr>
          <w:rFonts w:ascii="Times New Roman" w:hAnsi="Times New Roman" w:cs="Times New Roman"/>
          <w:b/>
          <w:i/>
          <w:sz w:val="24"/>
          <w:szCs w:val="24"/>
        </w:rPr>
        <w:t>. A vételár a</w:t>
      </w:r>
      <w:r w:rsidR="00DD4EEF">
        <w:rPr>
          <w:rFonts w:ascii="Times New Roman" w:hAnsi="Times New Roman" w:cs="Times New Roman"/>
          <w:b/>
          <w:i/>
          <w:sz w:val="24"/>
          <w:szCs w:val="24"/>
        </w:rPr>
        <w:t xml:space="preserve"> 2026</w:t>
      </w:r>
      <w:r w:rsidR="00B55E86">
        <w:rPr>
          <w:rFonts w:ascii="Times New Roman" w:hAnsi="Times New Roman" w:cs="Times New Roman"/>
          <w:b/>
          <w:i/>
          <w:sz w:val="24"/>
          <w:szCs w:val="24"/>
        </w:rPr>
        <w:t>. évi költségvetési rendelet m</w:t>
      </w:r>
      <w:r>
        <w:rPr>
          <w:rFonts w:ascii="Times New Roman" w:hAnsi="Times New Roman" w:cs="Times New Roman"/>
          <w:b/>
          <w:i/>
          <w:sz w:val="24"/>
          <w:szCs w:val="24"/>
        </w:rPr>
        <w:t>éltányossági kisajátítási alap terhére kerül megfizetésre.</w:t>
      </w:r>
    </w:p>
    <w:p w:rsidR="00B55E86" w:rsidRDefault="00B55E86" w:rsidP="00B55E8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C3465C" w:rsidRDefault="00C3465C" w:rsidP="00B55E8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Hajdúszoboszló Város Önkormányzatának Képviselő-testülete felhatalmazza a Polgármestert a szükséges </w:t>
      </w:r>
      <w:r w:rsidR="00240A53">
        <w:rPr>
          <w:rFonts w:ascii="Times New Roman" w:hAnsi="Times New Roman" w:cs="Times New Roman"/>
          <w:b/>
          <w:i/>
          <w:sz w:val="24"/>
          <w:szCs w:val="24"/>
        </w:rPr>
        <w:t>jognyilatkozatok megtételére</w:t>
      </w:r>
      <w:r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B55E86" w:rsidRDefault="00B55E86" w:rsidP="00B55E8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C3465C" w:rsidRPr="00BF4073" w:rsidRDefault="00240A53" w:rsidP="00B55E8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Végrehajtásért f</w:t>
      </w:r>
      <w:r w:rsidR="00C3465C" w:rsidRPr="00BF4073">
        <w:rPr>
          <w:rFonts w:ascii="Times New Roman" w:hAnsi="Times New Roman" w:cs="Times New Roman"/>
          <w:b/>
          <w:i/>
          <w:sz w:val="24"/>
          <w:szCs w:val="24"/>
          <w:u w:val="single"/>
        </w:rPr>
        <w:t>elelős:</w:t>
      </w:r>
      <w:r w:rsidR="00C3465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Polgármester, </w:t>
      </w:r>
      <w:r w:rsidR="00C3465C">
        <w:rPr>
          <w:rFonts w:ascii="Times New Roman" w:hAnsi="Times New Roman" w:cs="Times New Roman"/>
          <w:b/>
          <w:i/>
          <w:sz w:val="24"/>
          <w:szCs w:val="24"/>
        </w:rPr>
        <w:t>Jegyző</w:t>
      </w:r>
    </w:p>
    <w:p w:rsidR="00C3465C" w:rsidRPr="00BF4073" w:rsidRDefault="00C3465C" w:rsidP="00B55E8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F4073">
        <w:rPr>
          <w:rFonts w:ascii="Times New Roman" w:hAnsi="Times New Roman" w:cs="Times New Roman"/>
          <w:b/>
          <w:i/>
          <w:sz w:val="24"/>
          <w:szCs w:val="24"/>
          <w:u w:val="single"/>
        </w:rPr>
        <w:t>Határidő:</w:t>
      </w:r>
      <w:r w:rsidR="00DD4EEF">
        <w:rPr>
          <w:rFonts w:ascii="Times New Roman" w:hAnsi="Times New Roman" w:cs="Times New Roman"/>
          <w:b/>
          <w:i/>
          <w:sz w:val="24"/>
          <w:szCs w:val="24"/>
        </w:rPr>
        <w:t xml:space="preserve"> 2026. március 31</w:t>
      </w:r>
      <w:r w:rsidRPr="00BF4073">
        <w:rPr>
          <w:rFonts w:ascii="Times New Roman" w:hAnsi="Times New Roman" w:cs="Times New Roman"/>
          <w:b/>
          <w:i/>
          <w:sz w:val="24"/>
          <w:szCs w:val="24"/>
        </w:rPr>
        <w:t>.”</w:t>
      </w:r>
    </w:p>
    <w:p w:rsidR="00C3465C" w:rsidRPr="00BF4073" w:rsidRDefault="00C3465C" w:rsidP="00B55E8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55E86" w:rsidRPr="00BF4073" w:rsidRDefault="00C3465C" w:rsidP="00B55E8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4073">
        <w:rPr>
          <w:rFonts w:ascii="Times New Roman" w:hAnsi="Times New Roman" w:cs="Times New Roman"/>
          <w:sz w:val="24"/>
          <w:szCs w:val="24"/>
        </w:rPr>
        <w:t>Hajd</w:t>
      </w:r>
      <w:r w:rsidR="00DD4EEF">
        <w:rPr>
          <w:rFonts w:ascii="Times New Roman" w:hAnsi="Times New Roman" w:cs="Times New Roman"/>
          <w:sz w:val="24"/>
          <w:szCs w:val="24"/>
        </w:rPr>
        <w:t>úszoboszló, 2026. január 19.</w:t>
      </w:r>
    </w:p>
    <w:p w:rsidR="003354C5" w:rsidRDefault="00DD4EEF" w:rsidP="00B55E8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</w:p>
    <w:p w:rsidR="003354C5" w:rsidRDefault="003354C5" w:rsidP="00B55E8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3465C" w:rsidRPr="00B55E86" w:rsidRDefault="00B55E86" w:rsidP="003354C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r w:rsidR="00C3465C" w:rsidRPr="00B55E86">
        <w:rPr>
          <w:rFonts w:ascii="Times New Roman" w:hAnsi="Times New Roman" w:cs="Times New Roman"/>
          <w:sz w:val="24"/>
          <w:szCs w:val="24"/>
        </w:rPr>
        <w:t>r.</w:t>
      </w:r>
      <w:proofErr w:type="gramEnd"/>
      <w:r w:rsidR="00C3465C" w:rsidRPr="00B55E86">
        <w:rPr>
          <w:rFonts w:ascii="Times New Roman" w:hAnsi="Times New Roman" w:cs="Times New Roman"/>
          <w:sz w:val="24"/>
          <w:szCs w:val="24"/>
        </w:rPr>
        <w:t xml:space="preserve"> Biró Anett</w:t>
      </w:r>
    </w:p>
    <w:p w:rsidR="00902EFE" w:rsidRPr="00C31020" w:rsidRDefault="00C3465C" w:rsidP="003354C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B55E86">
        <w:rPr>
          <w:rFonts w:ascii="Times New Roman" w:hAnsi="Times New Roman" w:cs="Times New Roman"/>
          <w:sz w:val="24"/>
          <w:szCs w:val="24"/>
        </w:rPr>
        <w:t>vagyongazdálkodási</w:t>
      </w:r>
      <w:proofErr w:type="gramEnd"/>
      <w:r w:rsidRPr="00B55E86">
        <w:rPr>
          <w:rFonts w:ascii="Times New Roman" w:hAnsi="Times New Roman" w:cs="Times New Roman"/>
          <w:sz w:val="24"/>
          <w:szCs w:val="24"/>
        </w:rPr>
        <w:t xml:space="preserve"> osztályvezető</w:t>
      </w:r>
    </w:p>
    <w:p w:rsidR="00902EFE" w:rsidRDefault="00902EFE" w:rsidP="007A3B7B">
      <w:pPr>
        <w:spacing w:after="0" w:line="240" w:lineRule="auto"/>
        <w:rPr>
          <w:rFonts w:ascii="Times New Roman" w:hAnsi="Times New Roman" w:cs="Times New Roman"/>
          <w:i/>
        </w:rPr>
      </w:pPr>
    </w:p>
    <w:p w:rsidR="007A3B7B" w:rsidRDefault="007A3B7B" w:rsidP="007A3B7B">
      <w:pPr>
        <w:spacing w:after="0" w:line="240" w:lineRule="auto"/>
        <w:rPr>
          <w:rFonts w:ascii="Times New Roman" w:hAnsi="Times New Roman" w:cs="Times New Roman"/>
          <w:i/>
        </w:rPr>
      </w:pPr>
      <w:bookmarkStart w:id="0" w:name="_GoBack"/>
      <w:bookmarkEnd w:id="0"/>
    </w:p>
    <w:p w:rsidR="00902EFE" w:rsidRDefault="00902EFE" w:rsidP="00902EFE">
      <w:pPr>
        <w:spacing w:after="0" w:line="240" w:lineRule="auto"/>
        <w:jc w:val="right"/>
        <w:rPr>
          <w:rFonts w:ascii="Times New Roman" w:hAnsi="Times New Roman" w:cs="Times New Roman"/>
          <w:i/>
        </w:rPr>
      </w:pPr>
    </w:p>
    <w:p w:rsidR="00242DBE" w:rsidRDefault="00242DBE" w:rsidP="003354C5">
      <w:pPr>
        <w:spacing w:after="0" w:line="240" w:lineRule="auto"/>
        <w:rPr>
          <w:rFonts w:ascii="Times New Roman" w:hAnsi="Times New Roman" w:cs="Times New Roman"/>
          <w:i/>
        </w:rPr>
      </w:pPr>
    </w:p>
    <w:p w:rsidR="00242DBE" w:rsidRDefault="00242DBE" w:rsidP="00902EFE">
      <w:pPr>
        <w:spacing w:after="0" w:line="240" w:lineRule="auto"/>
        <w:jc w:val="right"/>
        <w:rPr>
          <w:rFonts w:ascii="Times New Roman" w:hAnsi="Times New Roman" w:cs="Times New Roman"/>
          <w:i/>
        </w:rPr>
      </w:pPr>
    </w:p>
    <w:p w:rsidR="00242DBE" w:rsidRPr="003354C5" w:rsidRDefault="003354C5" w:rsidP="003354C5">
      <w:pPr>
        <w:pStyle w:val="Listaszerbekezds"/>
        <w:numPr>
          <w:ilvl w:val="0"/>
          <w:numId w:val="3"/>
        </w:numPr>
        <w:spacing w:after="0" w:line="240" w:lineRule="auto"/>
        <w:jc w:val="right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melléklet</w:t>
      </w:r>
    </w:p>
    <w:p w:rsidR="003354C5" w:rsidRDefault="003354C5" w:rsidP="00902EFE">
      <w:pPr>
        <w:spacing w:after="0" w:line="240" w:lineRule="auto"/>
        <w:jc w:val="right"/>
        <w:rPr>
          <w:rFonts w:ascii="Times New Roman" w:hAnsi="Times New Roman" w:cs="Times New Roman"/>
          <w:i/>
        </w:rPr>
      </w:pPr>
    </w:p>
    <w:p w:rsidR="00242DBE" w:rsidRDefault="00242DBE" w:rsidP="00902EFE">
      <w:pPr>
        <w:spacing w:after="0" w:line="240" w:lineRule="auto"/>
        <w:jc w:val="right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  <w:noProof/>
          <w:lang w:eastAsia="hu-HU"/>
        </w:rPr>
        <w:drawing>
          <wp:inline distT="0" distB="0" distL="0" distR="0">
            <wp:extent cx="6124575" cy="6419850"/>
            <wp:effectExtent l="0" t="0" r="9525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641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2EFE" w:rsidRDefault="00902EFE" w:rsidP="00902EFE">
      <w:pPr>
        <w:spacing w:after="0" w:line="240" w:lineRule="auto"/>
        <w:jc w:val="right"/>
        <w:rPr>
          <w:rFonts w:ascii="Times New Roman" w:hAnsi="Times New Roman" w:cs="Times New Roman"/>
          <w:i/>
        </w:rPr>
      </w:pPr>
    </w:p>
    <w:p w:rsidR="00902EFE" w:rsidRDefault="00902EFE" w:rsidP="00902EFE">
      <w:pPr>
        <w:spacing w:after="0" w:line="240" w:lineRule="auto"/>
        <w:jc w:val="right"/>
        <w:rPr>
          <w:rFonts w:ascii="Times New Roman" w:hAnsi="Times New Roman" w:cs="Times New Roman"/>
          <w:i/>
        </w:rPr>
      </w:pPr>
    </w:p>
    <w:sectPr w:rsidR="00902EFE" w:rsidSect="00B55E86">
      <w:footerReference w:type="default" r:id="rId9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7F37" w:rsidRDefault="00787F37" w:rsidP="00B55E86">
      <w:pPr>
        <w:spacing w:after="0" w:line="240" w:lineRule="auto"/>
      </w:pPr>
      <w:r>
        <w:separator/>
      </w:r>
    </w:p>
  </w:endnote>
  <w:endnote w:type="continuationSeparator" w:id="0">
    <w:p w:rsidR="00787F37" w:rsidRDefault="00787F37" w:rsidP="00B55E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62873117"/>
      <w:docPartObj>
        <w:docPartGallery w:val="Page Numbers (Bottom of Page)"/>
        <w:docPartUnique/>
      </w:docPartObj>
    </w:sdtPr>
    <w:sdtEndPr/>
    <w:sdtContent>
      <w:p w:rsidR="00B55E86" w:rsidRDefault="00B55E86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3B7B">
          <w:rPr>
            <w:noProof/>
          </w:rPr>
          <w:t>3</w:t>
        </w:r>
        <w:r>
          <w:fldChar w:fldCharType="end"/>
        </w:r>
      </w:p>
    </w:sdtContent>
  </w:sdt>
  <w:p w:rsidR="00B55E86" w:rsidRDefault="00B55E86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7F37" w:rsidRDefault="00787F37" w:rsidP="00B55E86">
      <w:pPr>
        <w:spacing w:after="0" w:line="240" w:lineRule="auto"/>
      </w:pPr>
      <w:r>
        <w:separator/>
      </w:r>
    </w:p>
  </w:footnote>
  <w:footnote w:type="continuationSeparator" w:id="0">
    <w:p w:rsidR="00787F37" w:rsidRDefault="00787F37" w:rsidP="00B55E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2B0153"/>
    <w:multiLevelType w:val="hybridMultilevel"/>
    <w:tmpl w:val="B15489E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982552"/>
    <w:multiLevelType w:val="hybridMultilevel"/>
    <w:tmpl w:val="813A2B56"/>
    <w:lvl w:ilvl="0" w:tplc="07FCCF2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140" w:hanging="360"/>
      </w:pPr>
    </w:lvl>
    <w:lvl w:ilvl="2" w:tplc="040E001B" w:tentative="1">
      <w:start w:val="1"/>
      <w:numFmt w:val="lowerRoman"/>
      <w:lvlText w:val="%3."/>
      <w:lvlJc w:val="right"/>
      <w:pPr>
        <w:ind w:left="1860" w:hanging="180"/>
      </w:pPr>
    </w:lvl>
    <w:lvl w:ilvl="3" w:tplc="040E000F" w:tentative="1">
      <w:start w:val="1"/>
      <w:numFmt w:val="decimal"/>
      <w:lvlText w:val="%4."/>
      <w:lvlJc w:val="left"/>
      <w:pPr>
        <w:ind w:left="2580" w:hanging="360"/>
      </w:pPr>
    </w:lvl>
    <w:lvl w:ilvl="4" w:tplc="040E0019" w:tentative="1">
      <w:start w:val="1"/>
      <w:numFmt w:val="lowerLetter"/>
      <w:lvlText w:val="%5."/>
      <w:lvlJc w:val="left"/>
      <w:pPr>
        <w:ind w:left="3300" w:hanging="360"/>
      </w:pPr>
    </w:lvl>
    <w:lvl w:ilvl="5" w:tplc="040E001B" w:tentative="1">
      <w:start w:val="1"/>
      <w:numFmt w:val="lowerRoman"/>
      <w:lvlText w:val="%6."/>
      <w:lvlJc w:val="right"/>
      <w:pPr>
        <w:ind w:left="4020" w:hanging="180"/>
      </w:pPr>
    </w:lvl>
    <w:lvl w:ilvl="6" w:tplc="040E000F" w:tentative="1">
      <w:start w:val="1"/>
      <w:numFmt w:val="decimal"/>
      <w:lvlText w:val="%7."/>
      <w:lvlJc w:val="left"/>
      <w:pPr>
        <w:ind w:left="4740" w:hanging="360"/>
      </w:pPr>
    </w:lvl>
    <w:lvl w:ilvl="7" w:tplc="040E0019" w:tentative="1">
      <w:start w:val="1"/>
      <w:numFmt w:val="lowerLetter"/>
      <w:lvlText w:val="%8."/>
      <w:lvlJc w:val="left"/>
      <w:pPr>
        <w:ind w:left="5460" w:hanging="360"/>
      </w:pPr>
    </w:lvl>
    <w:lvl w:ilvl="8" w:tplc="040E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7D8764D4"/>
    <w:multiLevelType w:val="hybridMultilevel"/>
    <w:tmpl w:val="3EAE031E"/>
    <w:lvl w:ilvl="0" w:tplc="040E000F">
      <w:start w:val="1"/>
      <w:numFmt w:val="decimal"/>
      <w:lvlText w:val="%1."/>
      <w:lvlJc w:val="left"/>
      <w:pPr>
        <w:ind w:left="8441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9161" w:hanging="360"/>
      </w:pPr>
    </w:lvl>
    <w:lvl w:ilvl="2" w:tplc="040E001B" w:tentative="1">
      <w:start w:val="1"/>
      <w:numFmt w:val="lowerRoman"/>
      <w:lvlText w:val="%3."/>
      <w:lvlJc w:val="right"/>
      <w:pPr>
        <w:ind w:left="9881" w:hanging="180"/>
      </w:pPr>
    </w:lvl>
    <w:lvl w:ilvl="3" w:tplc="040E000F" w:tentative="1">
      <w:start w:val="1"/>
      <w:numFmt w:val="decimal"/>
      <w:lvlText w:val="%4."/>
      <w:lvlJc w:val="left"/>
      <w:pPr>
        <w:ind w:left="10601" w:hanging="360"/>
      </w:pPr>
    </w:lvl>
    <w:lvl w:ilvl="4" w:tplc="040E0019" w:tentative="1">
      <w:start w:val="1"/>
      <w:numFmt w:val="lowerLetter"/>
      <w:lvlText w:val="%5."/>
      <w:lvlJc w:val="left"/>
      <w:pPr>
        <w:ind w:left="11321" w:hanging="360"/>
      </w:pPr>
    </w:lvl>
    <w:lvl w:ilvl="5" w:tplc="040E001B" w:tentative="1">
      <w:start w:val="1"/>
      <w:numFmt w:val="lowerRoman"/>
      <w:lvlText w:val="%6."/>
      <w:lvlJc w:val="right"/>
      <w:pPr>
        <w:ind w:left="12041" w:hanging="180"/>
      </w:pPr>
    </w:lvl>
    <w:lvl w:ilvl="6" w:tplc="040E000F" w:tentative="1">
      <w:start w:val="1"/>
      <w:numFmt w:val="decimal"/>
      <w:lvlText w:val="%7."/>
      <w:lvlJc w:val="left"/>
      <w:pPr>
        <w:ind w:left="12761" w:hanging="360"/>
      </w:pPr>
    </w:lvl>
    <w:lvl w:ilvl="7" w:tplc="040E0019" w:tentative="1">
      <w:start w:val="1"/>
      <w:numFmt w:val="lowerLetter"/>
      <w:lvlText w:val="%8."/>
      <w:lvlJc w:val="left"/>
      <w:pPr>
        <w:ind w:left="13481" w:hanging="360"/>
      </w:pPr>
    </w:lvl>
    <w:lvl w:ilvl="8" w:tplc="040E001B" w:tentative="1">
      <w:start w:val="1"/>
      <w:numFmt w:val="lowerRoman"/>
      <w:lvlText w:val="%9."/>
      <w:lvlJc w:val="right"/>
      <w:pPr>
        <w:ind w:left="14201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1ECE"/>
    <w:rsid w:val="0015384D"/>
    <w:rsid w:val="001A3098"/>
    <w:rsid w:val="001D2CF1"/>
    <w:rsid w:val="001F2BD1"/>
    <w:rsid w:val="00240A53"/>
    <w:rsid w:val="00242DBE"/>
    <w:rsid w:val="00245108"/>
    <w:rsid w:val="002600AF"/>
    <w:rsid w:val="003354C5"/>
    <w:rsid w:val="003630E3"/>
    <w:rsid w:val="00417BFF"/>
    <w:rsid w:val="004A797F"/>
    <w:rsid w:val="0056393F"/>
    <w:rsid w:val="005C5EF1"/>
    <w:rsid w:val="00665229"/>
    <w:rsid w:val="00743BE6"/>
    <w:rsid w:val="00774A0A"/>
    <w:rsid w:val="00787F37"/>
    <w:rsid w:val="007A3B7B"/>
    <w:rsid w:val="008116B4"/>
    <w:rsid w:val="00865150"/>
    <w:rsid w:val="008C0941"/>
    <w:rsid w:val="008E456B"/>
    <w:rsid w:val="00902EFE"/>
    <w:rsid w:val="009E1ECE"/>
    <w:rsid w:val="00AB26FA"/>
    <w:rsid w:val="00AB2D11"/>
    <w:rsid w:val="00AE6BFC"/>
    <w:rsid w:val="00B55E86"/>
    <w:rsid w:val="00B81747"/>
    <w:rsid w:val="00BA6D52"/>
    <w:rsid w:val="00C240DD"/>
    <w:rsid w:val="00C31020"/>
    <w:rsid w:val="00C3465C"/>
    <w:rsid w:val="00CC61DD"/>
    <w:rsid w:val="00D20B98"/>
    <w:rsid w:val="00D3521F"/>
    <w:rsid w:val="00DA509C"/>
    <w:rsid w:val="00DD4EEF"/>
    <w:rsid w:val="00E208AD"/>
    <w:rsid w:val="00E411AB"/>
    <w:rsid w:val="00EE74D9"/>
    <w:rsid w:val="00F37327"/>
    <w:rsid w:val="00FD7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8DFF2E"/>
  <w15:chartTrackingRefBased/>
  <w15:docId w15:val="{B965A75A-9AE1-4F5B-9CBE-61A8C345A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E1ECE"/>
    <w:pPr>
      <w:spacing w:after="200" w:line="276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B55E86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B55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B55E86"/>
  </w:style>
  <w:style w:type="paragraph" w:styleId="llb">
    <w:name w:val="footer"/>
    <w:basedOn w:val="Norml"/>
    <w:link w:val="llbChar"/>
    <w:uiPriority w:val="99"/>
    <w:unhideWhenUsed/>
    <w:rsid w:val="00B55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B55E86"/>
  </w:style>
  <w:style w:type="paragraph" w:styleId="Buborkszveg">
    <w:name w:val="Balloon Text"/>
    <w:basedOn w:val="Norml"/>
    <w:link w:val="BuborkszvegChar"/>
    <w:uiPriority w:val="99"/>
    <w:semiHidden/>
    <w:unhideWhenUsed/>
    <w:rsid w:val="00240A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40A5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3</Pages>
  <Words>469</Words>
  <Characters>3243</Characters>
  <Application>Microsoft Office Word</Application>
  <DocSecurity>0</DocSecurity>
  <Lines>27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Szabóné Szabó Mária</dc:creator>
  <cp:keywords/>
  <dc:description/>
  <cp:lastModifiedBy>dr. Biró Anett</cp:lastModifiedBy>
  <cp:revision>13</cp:revision>
  <dcterms:created xsi:type="dcterms:W3CDTF">2026-01-19T10:03:00Z</dcterms:created>
  <dcterms:modified xsi:type="dcterms:W3CDTF">2026-01-23T07:23:00Z</dcterms:modified>
</cp:coreProperties>
</file>